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la seguente scheda deve essere compilata a cura di ciascun CdC dell’Istituto Tecnico, con il contributo dei suoi membri;</w:t>
      </w:r>
    </w:p>
    <w:p w:rsidR="00000000" w:rsidDel="00000000" w:rsidP="00000000" w:rsidRDefault="00000000" w:rsidRPr="00000000" w14:paraId="00000002">
      <w:pPr>
        <w:ind w:left="720" w:firstLine="0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la scheda deve essere compilata prima dello svolgimento dei Consigli di Classe del mese di Gennaio;</w:t>
      </w:r>
    </w:p>
    <w:p w:rsidR="00000000" w:rsidDel="00000000" w:rsidP="00000000" w:rsidRDefault="00000000" w:rsidRPr="00000000" w14:paraId="00000004">
      <w:pPr>
        <w:ind w:left="0" w:firstLine="0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jc w:val="both"/>
        <w:rPr>
          <w:rFonts w:ascii="Times New Roman" w:cs="Times New Roman" w:eastAsia="Times New Roman" w:hAnsi="Times New Roman"/>
          <w:b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la scheda è funzionale alla raccolta dei dati relativi ai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u w:val="single"/>
          <w:rtl w:val="0"/>
        </w:rPr>
        <w:t xml:space="preserve">rapporti scuola/famiglie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 che saranno riportati nel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highlight w:val="yellow"/>
          <w:rtl w:val="0"/>
        </w:rPr>
        <w:t xml:space="preserve">verbale dei CdC del mese di GENNAIO.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59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sz w:val="48"/>
          <w:szCs w:val="48"/>
          <w:rtl w:val="0"/>
        </w:rPr>
        <w:t xml:space="preserve">ISIS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48"/>
          <w:szCs w:val="48"/>
          <w:rtl w:val="0"/>
        </w:rPr>
        <w:t xml:space="preserve">EUROPA</w:t>
      </w:r>
      <w:r w:rsidDel="00000000" w:rsidR="00000000" w:rsidRPr="00000000">
        <w:rPr>
          <w:rFonts w:ascii="Times New Roman" w:cs="Times New Roman" w:eastAsia="Times New Roman" w:hAnsi="Times New Roman"/>
          <w:sz w:val="48"/>
          <w:szCs w:val="48"/>
          <w:rtl w:val="0"/>
        </w:rPr>
        <w:t xml:space="preserve"> - NAIS078002</w:t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sz w:val="48"/>
          <w:szCs w:val="48"/>
          <w:rtl w:val="0"/>
        </w:rPr>
        <w:t xml:space="preserve">Istituto TECNICO</w:t>
      </w:r>
    </w:p>
    <w:p w:rsidR="00000000" w:rsidDel="00000000" w:rsidP="00000000" w:rsidRDefault="00000000" w:rsidRPr="00000000" w14:paraId="00000009">
      <w:pPr>
        <w:tabs>
          <w:tab w:val="left" w:pos="3518"/>
        </w:tabs>
        <w:spacing w:after="160" w:line="259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a.s. 2022-2023</w:t>
      </w: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gridCol w:w="1160"/>
        <w:tblGridChange w:id="0">
          <w:tblGrid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  <w:gridCol w:w="11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gridSpan w:val="12"/>
            <w:shd w:fill="0000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i w:val="1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8"/>
                <w:szCs w:val="28"/>
                <w:rtl w:val="0"/>
              </w:rPr>
              <w:t xml:space="preserve">SCHEDA NIV - Area di Processo RAV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ffffff"/>
                <w:sz w:val="28"/>
                <w:szCs w:val="28"/>
                <w:rtl w:val="0"/>
              </w:rPr>
              <w:t xml:space="preserve">Integrazione con il territorio e rapporti con le famiglie.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4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Consiglio di Classe: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4"/>
                <w:szCs w:val="24"/>
                <w:rtl w:val="0"/>
              </w:rPr>
              <w:t xml:space="preserve">es.: 1Atg/1Att</w:t>
            </w:r>
          </w:p>
        </w:tc>
        <w:tc>
          <w:tcPr>
            <w:gridSpan w:val="4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periodo: primo quadrimestre</w:t>
            </w:r>
          </w:p>
        </w:tc>
        <w:tc>
          <w:tcPr>
            <w:gridSpan w:val="4"/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a.s. 2022/2023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12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  <w:rtl w:val="0"/>
              </w:rPr>
              <w:t xml:space="preserve">A CURA DEL CdC: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  <w:rtl w:val="0"/>
              </w:rPr>
              <w:t xml:space="preserve">selezionare/compilare la tabella relativa al proprio indirizzo di studi dell’Istituto Tecnico; 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8"/>
                <w:szCs w:val="28"/>
                <w:rtl w:val="0"/>
              </w:rPr>
              <w:t xml:space="preserve">cancellare la tabella non utilizzata.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12"/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Istituto Tecnico indirizzo Grafica e Comunicazione.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COGNOME e NOME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 Colloqui effettuati durante le giornate destinate agli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incontri scuola/famiglie 12-21/12/2022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(cd. n.179 prot.0013076 del 10/12)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 Colloqui effettuati durante le ore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ricevimento settimanale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dei docenti.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Italiano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prof./prof.ssa…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Inglese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Matematica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(scienza della terra e biologia)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Storia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Geografia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Diritto e economia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motorie e sportive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 o attività alternative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Fisica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Chimica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C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e tecnologie applicate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Tecnologie e tecniche di  rappresentazione grafica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Tecnologie informatiche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Complementi di matematica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Teoria della comunicazione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Progettazione multimediale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Tecnologie dei processi di produzione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Organizzazione e gestione dei  processi produttivi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Laboratori tecnici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Docente DOS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Docente DOS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inserire eventuale POTENZIAMENTO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5C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Eliminare/aggiungere le materie/docenti non presenti in elenco/mancanti.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62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0000" w:val="clear"/>
            <w:vAlign w:val="center"/>
          </w:tcPr>
          <w:p w:rsidR="00000000" w:rsidDel="00000000" w:rsidP="00000000" w:rsidRDefault="00000000" w:rsidRPr="00000000" w14:paraId="000001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Totale</w:t>
            </w:r>
          </w:p>
        </w:tc>
        <w:tc>
          <w:tcPr>
            <w:gridSpan w:val="3"/>
            <w:shd w:fill="ff0000" w:val="clear"/>
            <w:vAlign w:val="center"/>
          </w:tcPr>
          <w:p w:rsidR="00000000" w:rsidDel="00000000" w:rsidP="00000000" w:rsidRDefault="00000000" w:rsidRPr="00000000" w14:paraId="0000017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Totale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gridSpan w:val="12"/>
            <w:shd w:fill="a4c2f4" w:val="clear"/>
            <w:vAlign w:val="center"/>
          </w:tcPr>
          <w:p w:rsidR="00000000" w:rsidDel="00000000" w:rsidP="00000000" w:rsidRDefault="00000000" w:rsidRPr="00000000" w14:paraId="0000017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8"/>
                <w:szCs w:val="28"/>
                <w:rtl w:val="0"/>
              </w:rPr>
              <w:t xml:space="preserve">Istituto Tecnico Indirizzo Turismo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 Colloqui effettuati durante le giornate destinate agli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incontri scuola/famiglie 12-21/12/2022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(cd. n.179 prot.0013076 del 10/12)</w:t>
            </w:r>
          </w:p>
        </w:tc>
        <w:tc>
          <w:tcPr>
            <w:gridSpan w:val="3"/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n. Colloqui effettuati durante le ore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ricevimento settimanale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dei docenti.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Italiano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prof./prof.ssa…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Inglese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Matematica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(scienza della terra  e biologia)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Spagnolo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Cinese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Storia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Diritto e economia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motorie e sportive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RC o attività alternative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Fisica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Scienze integrate Chimica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Geografia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Geografia turistica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2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Economia aziendale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Discipline turistiche e aziendali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Diritto e legislazione turistica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Arte e territorio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6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Docente DOS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Docente DOS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7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prof./prof.ssa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inserire eventuale POTENZIAMENTO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8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94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  <w:rtl w:val="0"/>
              </w:rPr>
              <w:t xml:space="preserve">Eliminare/aggiungere le materie/docenti non presenti in elenco/mancanti.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9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2A0">
            <w:pPr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2A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Totale</w:t>
            </w:r>
          </w:p>
        </w:tc>
        <w:tc>
          <w:tcPr>
            <w:gridSpan w:val="3"/>
            <w:shd w:fill="ff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ffff"/>
                <w:sz w:val="24"/>
                <w:szCs w:val="24"/>
                <w:rtl w:val="0"/>
              </w:rPr>
              <w:t xml:space="preserve">Totale</w:t>
            </w:r>
          </w:p>
        </w:tc>
      </w:tr>
    </w:tbl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